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EF" w:rsidRDefault="00605FEF" w:rsidP="00605FEF">
      <w:pPr>
        <w:spacing w:after="0" w:line="300" w:lineRule="atLeast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0"/>
          <w:szCs w:val="20"/>
          <w:lang w:eastAsia="es-AR"/>
        </w:rPr>
        <w:drawing>
          <wp:anchor distT="0" distB="0" distL="114300" distR="114300" simplePos="0" relativeHeight="251659264" behindDoc="1" locked="0" layoutInCell="1" allowOverlap="1" wp14:anchorId="6E4345B1" wp14:editId="25D5873F">
            <wp:simplePos x="0" y="0"/>
            <wp:positionH relativeFrom="column">
              <wp:posOffset>2052320</wp:posOffset>
            </wp:positionH>
            <wp:positionV relativeFrom="paragraph">
              <wp:posOffset>-681990</wp:posOffset>
            </wp:positionV>
            <wp:extent cx="1021080" cy="1015365"/>
            <wp:effectExtent l="0" t="0" r="7620" b="0"/>
            <wp:wrapNone/>
            <wp:docPr id="2" name="Imagen 2" descr="http://www.apfra.org.ar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fra.org.ar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-36000" contrast="-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FEF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605FEF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Asociación de Psicólogos Forenses de la República Argentina</w:t>
      </w:r>
    </w:p>
    <w:p w:rsidR="00605FEF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XVI CONGRESO NACIONAL DE PSICOLOGIA FORENSE</w:t>
      </w:r>
    </w:p>
    <w:p w:rsidR="00605FEF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XXX JORNADAS NACIONALES DE PSICOLOGIA FORENSE</w:t>
      </w:r>
    </w:p>
    <w:p w:rsidR="00605FEF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XXIX JORNADAS DE A.P.F.R.A.</w:t>
      </w:r>
    </w:p>
    <w:p w:rsidR="00605FEF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565656"/>
        </w:rPr>
      </w:pPr>
      <w:r>
        <w:rPr>
          <w:rStyle w:val="wixguard"/>
          <w:rFonts w:ascii="Arial" w:hAnsi="Arial" w:cs="Arial"/>
          <w:color w:val="565656"/>
          <w:bdr w:val="none" w:sz="0" w:space="0" w:color="auto" w:frame="1"/>
        </w:rPr>
        <w:t>​</w:t>
      </w:r>
    </w:p>
    <w:p w:rsidR="00605FEF" w:rsidRPr="00AE7B52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i/>
          <w:color w:val="7030A0"/>
        </w:rPr>
      </w:pPr>
      <w:r w:rsidRPr="00AE7B52">
        <w:rPr>
          <w:rFonts w:ascii="Arial" w:hAnsi="Arial" w:cs="Arial"/>
          <w:b/>
          <w:i/>
          <w:color w:val="7030A0"/>
        </w:rPr>
        <w:t>“NUEVOS DESAFIOS EN PSICOLOGIA JURIDICA”</w:t>
      </w:r>
    </w:p>
    <w:p w:rsidR="00605FEF" w:rsidRPr="00C67D89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i/>
          <w:color w:val="565656"/>
        </w:rPr>
      </w:pPr>
      <w:r>
        <w:rPr>
          <w:rFonts w:ascii="Arial" w:hAnsi="Arial" w:cs="Arial"/>
          <w:b/>
          <w:i/>
          <w:color w:val="565656"/>
        </w:rPr>
        <w:t>ENFOQUE INTERDISCIPLINARIO</w:t>
      </w:r>
    </w:p>
    <w:p w:rsidR="00605FEF" w:rsidRPr="00AE7B52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Style w:val="wixguard"/>
          <w:rFonts w:ascii="Arial" w:hAnsi="Arial" w:cs="Arial"/>
          <w:b/>
          <w:bCs/>
          <w:bdr w:val="none" w:sz="0" w:space="0" w:color="auto" w:frame="1"/>
        </w:rPr>
      </w:pPr>
      <w:r w:rsidRPr="00AE7B52">
        <w:rPr>
          <w:rStyle w:val="wixguard"/>
          <w:rFonts w:ascii="Arial" w:hAnsi="Arial" w:cs="Arial"/>
          <w:b/>
          <w:bCs/>
          <w:bdr w:val="none" w:sz="0" w:space="0" w:color="auto" w:frame="1"/>
        </w:rPr>
        <w:t>CIUDAD DE BUENOS AIRES</w:t>
      </w:r>
    </w:p>
    <w:p w:rsidR="00605FEF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Style w:val="wixguard"/>
          <w:rFonts w:ascii="Arial" w:hAnsi="Arial" w:cs="Arial"/>
          <w:b/>
          <w:bCs/>
          <w:bdr w:val="none" w:sz="0" w:space="0" w:color="auto" w:frame="1"/>
        </w:rPr>
      </w:pPr>
      <w:r w:rsidRPr="00AE7B52">
        <w:rPr>
          <w:rStyle w:val="wixguard"/>
          <w:rFonts w:ascii="Arial" w:hAnsi="Arial" w:cs="Arial"/>
          <w:b/>
          <w:bCs/>
          <w:bdr w:val="none" w:sz="0" w:space="0" w:color="auto" w:frame="1"/>
        </w:rPr>
        <w:t>SEDE</w:t>
      </w:r>
      <w:r>
        <w:rPr>
          <w:rStyle w:val="wixguard"/>
          <w:rFonts w:ascii="Arial" w:hAnsi="Arial" w:cs="Arial"/>
          <w:b/>
          <w:bCs/>
          <w:bdr w:val="none" w:sz="0" w:space="0" w:color="auto" w:frame="1"/>
        </w:rPr>
        <w:t xml:space="preserve"> DEL CONGRESO</w:t>
      </w:r>
    </w:p>
    <w:p w:rsidR="00605FEF" w:rsidRPr="00AE7B52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Style w:val="wixguard"/>
          <w:rFonts w:ascii="Arial" w:hAnsi="Arial" w:cs="Arial"/>
          <w:b/>
          <w:bCs/>
          <w:bdr w:val="none" w:sz="0" w:space="0" w:color="auto" w:frame="1"/>
        </w:rPr>
      </w:pPr>
      <w:r w:rsidRPr="00AE7B52">
        <w:rPr>
          <w:rStyle w:val="wixguard"/>
          <w:rFonts w:ascii="Arial" w:hAnsi="Arial" w:cs="Arial"/>
          <w:b/>
          <w:bCs/>
          <w:bdr w:val="none" w:sz="0" w:space="0" w:color="auto" w:frame="1"/>
        </w:rPr>
        <w:t xml:space="preserve"> Asociación de Magistrados y Funcionarios de la Justicia Nacional</w:t>
      </w:r>
    </w:p>
    <w:p w:rsidR="00605FEF" w:rsidRPr="00AE7B52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AE7B52">
        <w:rPr>
          <w:rStyle w:val="wixguard"/>
          <w:rFonts w:ascii="Arial" w:hAnsi="Arial" w:cs="Arial"/>
          <w:b/>
          <w:bCs/>
          <w:bdr w:val="none" w:sz="0" w:space="0" w:color="auto" w:frame="1"/>
        </w:rPr>
        <w:t>Lavalle 1334, Ciudad Autónoma de Buenos Aires, República Argentina</w:t>
      </w:r>
    </w:p>
    <w:p w:rsidR="00605FEF" w:rsidRPr="00AE7B52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3333FF"/>
          <w:u w:val="single"/>
          <w:bdr w:val="none" w:sz="0" w:space="0" w:color="auto" w:frame="1"/>
        </w:rPr>
      </w:pPr>
      <w:r w:rsidRPr="00AE7B52">
        <w:rPr>
          <w:rFonts w:ascii="Arial" w:hAnsi="Arial" w:cs="Arial"/>
          <w:b/>
          <w:bCs/>
          <w:color w:val="3333FF"/>
          <w:u w:val="single"/>
          <w:bdr w:val="none" w:sz="0" w:space="0" w:color="auto" w:frame="1"/>
        </w:rPr>
        <w:t>8 Y 9 DE AGOSTO DE 2019</w:t>
      </w:r>
    </w:p>
    <w:p w:rsidR="00605FEF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8B0000"/>
          <w:u w:val="single"/>
          <w:bdr w:val="none" w:sz="0" w:space="0" w:color="auto" w:frame="1"/>
        </w:rPr>
      </w:pPr>
    </w:p>
    <w:p w:rsidR="00605FEF" w:rsidRPr="00AE7B52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AE7B52">
        <w:rPr>
          <w:rFonts w:ascii="Arial" w:hAnsi="Arial" w:cs="Arial"/>
          <w:b/>
          <w:bCs/>
          <w:u w:val="single"/>
          <w:bdr w:val="none" w:sz="0" w:space="0" w:color="auto" w:frame="1"/>
        </w:rPr>
        <w:t>ASAMBLEA GENERAL ORDINARIA</w:t>
      </w:r>
      <w:r w:rsidRPr="00AE7B52">
        <w:rPr>
          <w:rFonts w:ascii="Arial" w:hAnsi="Arial" w:cs="Arial"/>
          <w:b/>
          <w:bCs/>
          <w:bdr w:val="none" w:sz="0" w:space="0" w:color="auto" w:frame="1"/>
        </w:rPr>
        <w:t> </w:t>
      </w:r>
    </w:p>
    <w:p w:rsidR="00605FEF" w:rsidRPr="00B01938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B01938">
        <w:rPr>
          <w:rFonts w:ascii="Arial" w:hAnsi="Arial" w:cs="Arial"/>
          <w:bCs/>
          <w:bdr w:val="none" w:sz="0" w:space="0" w:color="auto" w:frame="1"/>
        </w:rPr>
        <w:t>Día 8 DE AGOSTO DE 2019</w:t>
      </w:r>
    </w:p>
    <w:p w:rsidR="00605FEF" w:rsidRPr="00B01938" w:rsidRDefault="00605FEF" w:rsidP="00605FEF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B01938">
        <w:rPr>
          <w:rFonts w:ascii="Arial" w:hAnsi="Arial" w:cs="Arial"/>
          <w:bCs/>
          <w:bdr w:val="none" w:sz="0" w:space="0" w:color="auto" w:frame="1"/>
        </w:rPr>
        <w:t>Primera convocatoria 19.00 Hs. - Segunda convocatoria 19 Y 30  Hs.</w:t>
      </w: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Style w:val="wixguard"/>
          <w:rFonts w:ascii="Arial" w:hAnsi="Arial" w:cs="Arial"/>
          <w:b/>
          <w:bCs/>
          <w:color w:val="8B0000"/>
          <w:bdr w:val="none" w:sz="0" w:space="0" w:color="auto" w:frame="1"/>
        </w:rPr>
      </w:pP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wixguard"/>
          <w:rFonts w:ascii="Arial" w:hAnsi="Arial" w:cs="Arial"/>
          <w:b/>
          <w:bCs/>
          <w:color w:val="8B0000"/>
          <w:bdr w:val="none" w:sz="0" w:space="0" w:color="auto" w:frame="1"/>
        </w:rPr>
        <w:t>​</w:t>
      </w:r>
      <w:r>
        <w:rPr>
          <w:rFonts w:ascii="Arial" w:hAnsi="Arial" w:cs="Arial"/>
          <w:b/>
          <w:bCs/>
        </w:rPr>
        <w:t>Auspiciadas por:</w:t>
      </w: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* Asociación de Magistrados y Funcionarios de la Justicia Nacional</w:t>
      </w: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*Asociación de Fiscales y Funcionarios de la República Argentina</w:t>
      </w: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* Colegio de Psicólogos de la provincia de Córdoba</w:t>
      </w: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* Colegio de Psicólogos de la provincia de Santa Fe. 1° Circunscripción.</w:t>
      </w: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* Colegio Profesional de Psicólogos de la provincia de Misiones.</w:t>
      </w: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* Asociación de Psicólogos del Gobierno de la Ciudad de Buenos Aires</w:t>
      </w: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Adhesiones:</w:t>
      </w:r>
    </w:p>
    <w:p w:rsidR="00605FEF" w:rsidRPr="00B01938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F7A0B">
        <w:rPr>
          <w:rFonts w:ascii="Arial" w:hAnsi="Arial" w:cs="Arial"/>
          <w:bCs/>
        </w:rPr>
        <w:t>*Carrera</w:t>
      </w:r>
      <w:r>
        <w:rPr>
          <w:rFonts w:ascii="Arial" w:hAnsi="Arial" w:cs="Arial"/>
          <w:bCs/>
        </w:rPr>
        <w:t xml:space="preserve"> de Especialización en Psicología Forense de la </w:t>
      </w:r>
      <w:r w:rsidRPr="00B01938">
        <w:rPr>
          <w:rFonts w:ascii="Arial" w:hAnsi="Arial" w:cs="Arial"/>
        </w:rPr>
        <w:t>Facultad de Psicología. Universidad de Buenos Aires</w:t>
      </w:r>
    </w:p>
    <w:p w:rsidR="00605FEF" w:rsidRPr="00B01938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01938">
        <w:rPr>
          <w:rFonts w:ascii="Arial" w:hAnsi="Arial" w:cs="Arial"/>
        </w:rPr>
        <w:t>*II Cátedra de Psicología Jurídica de la Facultad de Psicología. Universidad de Buenos Aires</w:t>
      </w:r>
    </w:p>
    <w:p w:rsidR="00605FEF" w:rsidRPr="00B01938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01938">
        <w:rPr>
          <w:rFonts w:ascii="Arial" w:hAnsi="Arial" w:cs="Arial"/>
          <w:shd w:val="clear" w:color="auto" w:fill="FFFFFF"/>
        </w:rPr>
        <w:t xml:space="preserve">*Cátedra Intervenciones psicológico forenses en disfunciones y patologías familiares. </w:t>
      </w:r>
      <w:r w:rsidRPr="00B01938">
        <w:rPr>
          <w:rFonts w:ascii="Arial" w:hAnsi="Arial" w:cs="Arial"/>
        </w:rPr>
        <w:t>Facultad de Psicología. Universidad de Buenos Aires</w:t>
      </w:r>
    </w:p>
    <w:p w:rsidR="00605FEF" w:rsidRPr="00B01938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01938">
        <w:rPr>
          <w:rFonts w:ascii="Arial" w:hAnsi="Arial" w:cs="Arial"/>
          <w:shd w:val="clear" w:color="auto" w:fill="FFFFFF"/>
        </w:rPr>
        <w:t xml:space="preserve">*Cátedra práctica Pericial en psicología jurídica. </w:t>
      </w:r>
      <w:r w:rsidRPr="00B01938">
        <w:rPr>
          <w:rFonts w:ascii="Arial" w:hAnsi="Arial" w:cs="Arial"/>
        </w:rPr>
        <w:t>Facultad de Psicología. Universidad de Buenos Aires</w:t>
      </w:r>
    </w:p>
    <w:p w:rsidR="00605FEF" w:rsidRPr="00B01938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01938">
        <w:rPr>
          <w:rFonts w:ascii="Arial" w:hAnsi="Arial" w:cs="Arial"/>
          <w:shd w:val="clear" w:color="auto" w:fill="FFFFFF"/>
        </w:rPr>
        <w:t>*</w:t>
      </w:r>
      <w:r w:rsidRPr="00B01938">
        <w:rPr>
          <w:rFonts w:ascii="Helvetica" w:hAnsi="Helvetica" w:cs="Helvetica"/>
          <w:shd w:val="clear" w:color="auto" w:fill="FFFFFF"/>
        </w:rPr>
        <w:t>Curso Modelos de Prevención en V</w:t>
      </w:r>
      <w:r>
        <w:rPr>
          <w:rFonts w:ascii="Helvetica" w:hAnsi="Helvetica" w:cs="Helvetica"/>
          <w:shd w:val="clear" w:color="auto" w:fill="FFFFFF"/>
        </w:rPr>
        <w:t>i</w:t>
      </w:r>
      <w:r w:rsidRPr="00B01938">
        <w:rPr>
          <w:rFonts w:ascii="Helvetica" w:hAnsi="Helvetica" w:cs="Helvetica"/>
          <w:shd w:val="clear" w:color="auto" w:fill="FFFFFF"/>
        </w:rPr>
        <w:t>olencia de Género y Familiar de la Carrera de Especialidad Intervenciones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Pr="00B01938">
        <w:rPr>
          <w:rFonts w:ascii="Helvetica" w:hAnsi="Helvetica" w:cs="Helvetica"/>
          <w:shd w:val="clear" w:color="auto" w:fill="FFFFFF"/>
        </w:rPr>
        <w:t>Transdisciplinarias en Violencia Familiar y de Género de la Facultad de Psicología de la Universidad de Buenos Aires.</w:t>
      </w:r>
    </w:p>
    <w:p w:rsidR="00605FEF" w:rsidRPr="00B01938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05FEF" w:rsidRDefault="00605FEF" w:rsidP="00605FEF">
      <w:pPr>
        <w:pStyle w:val="m-6436070582883449931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Comisión directiva de A.P.F.R.A.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Presidenta: Lic. Norma Griselda Miotto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Vice-presidenta: Lic. Beatriz Mora 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Secretaria general: Lic. Marina Gamallo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Secretaria científica: Lic. María A. Cejas de Scaglia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Tesorero: Lic. Andrés Otaño Moreno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Vocal titular: Lic. Silvia Bignone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Vocal suplente: Lic. Elina Criado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  <w:u w:val="single"/>
        </w:rPr>
        <w:t>Organo de fiscalización</w:t>
      </w:r>
      <w:r>
        <w:rPr>
          <w:rFonts w:ascii="Arial" w:hAnsi="Arial" w:cs="Arial"/>
          <w:b/>
          <w:color w:val="222222"/>
        </w:rPr>
        <w:t>: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Titular;  Lic. Juan Pablo Diez Ledesma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Suplente: Lic. Sara de las Mercedes Auatt</w:t>
      </w:r>
    </w:p>
    <w:p w:rsidR="00605FEF" w:rsidRDefault="00605FEF" w:rsidP="00605FEF">
      <w:pPr>
        <w:pStyle w:val="m-4829333098382457626gmail-m5939233692547610209gmail-m-6436070582883449931gmail-msobodytex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Suplente: Lic. Mariela Garvich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AA519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PROGRAMACION </w:t>
      </w:r>
    </w:p>
    <w:p w:rsidR="00605FEF" w:rsidRPr="00AA519A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Pr="00A7259B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A7259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9 hs Acreditación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</w:pPr>
    </w:p>
    <w:p w:rsidR="00605FEF" w:rsidRDefault="00605FEF" w:rsidP="00605FE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A7259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  <w:t xml:space="preserve">JUEVES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  <w:t>8</w:t>
      </w:r>
      <w:r w:rsidRPr="00A7259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  <w:t xml:space="preserve"> de agosto</w:t>
      </w:r>
    </w:p>
    <w:p w:rsidR="00605FEF" w:rsidRDefault="00605FEF" w:rsidP="00605F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  <w:r w:rsidRPr="00A7259B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>10 hs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 xml:space="preserve"> </w:t>
      </w:r>
      <w:r w:rsidRPr="00A7259B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>ACTO DE APERTURA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AA519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Dr. Marcelo Gallo Tagle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residente de la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sociaci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ó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n de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agistrados y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uncionarios de la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J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usticia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acional 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Lic. N</w:t>
      </w:r>
      <w:r w:rsidRPr="00AA519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orma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G</w:t>
      </w:r>
      <w:r w:rsidRPr="00AA519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riselda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M</w:t>
      </w:r>
      <w:r w:rsidRPr="00AA519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iotto.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residente de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APFRA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erito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sic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ó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loga ® de la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J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usticia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</w:t>
      </w: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acional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605FEF" w:rsidRPr="00A7259B" w:rsidRDefault="00605FEF" w:rsidP="00605F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  <w:smartTag w:uri="urn:schemas-microsoft-com:office:smarttags" w:element="metricconverter">
        <w:smartTagPr>
          <w:attr w:name="ProductID" w:val="10.30 a"/>
        </w:smartTagPr>
        <w:r w:rsidRPr="00A7259B">
          <w:rPr>
            <w:rFonts w:ascii="Arial" w:eastAsia="Times New Roman" w:hAnsi="Arial" w:cs="Arial"/>
            <w:b/>
            <w:color w:val="222222"/>
            <w:sz w:val="24"/>
            <w:szCs w:val="24"/>
            <w:lang w:val="es-ES" w:eastAsia="es-ES"/>
          </w:rPr>
          <w:t>10.30 a</w:t>
        </w:r>
      </w:smartTag>
      <w:r w:rsidRPr="00A7259B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 xml:space="preserve"> 12.30 hs</w:t>
      </w:r>
    </w:p>
    <w:p w:rsidR="00605FEF" w:rsidRPr="00A7259B" w:rsidRDefault="00605FEF" w:rsidP="00605FE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  <w:r w:rsidRPr="00A7259B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 xml:space="preserve">CONFERENCIA 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NARCOCRIMINALIDAD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E7B5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Coordinadora: Lic. Marina Gamallo. Secretaria General de APFRA</w:t>
      </w:r>
    </w:p>
    <w:p w:rsidR="00605FEF" w:rsidRPr="00AE7B5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F118C7">
        <w:rPr>
          <w:rFonts w:ascii="Arial" w:hAnsi="Arial" w:cs="Arial"/>
          <w:b/>
          <w:color w:val="222222"/>
          <w:sz w:val="24"/>
          <w:szCs w:val="24"/>
        </w:rPr>
        <w:t>Dr. Ricardo Rafael Toranzos.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118C7">
        <w:rPr>
          <w:rFonts w:ascii="Arial" w:hAnsi="Arial" w:cs="Arial"/>
          <w:color w:val="222222"/>
          <w:sz w:val="24"/>
          <w:szCs w:val="24"/>
        </w:rPr>
        <w:t>Fiscal Federal de Primera Instancia nº1 de Salta.</w:t>
      </w:r>
    </w:p>
    <w:p w:rsidR="00605FEF" w:rsidRDefault="00605FEF" w:rsidP="00605FE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Pr="00530092" w:rsidRDefault="00605FEF" w:rsidP="00605FE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RECESO</w:t>
      </w:r>
    </w:p>
    <w:p w:rsidR="00605FEF" w:rsidRDefault="00605FEF" w:rsidP="00605FE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13.30  a 14.30 hs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PRIMERA PARTE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: PONENCIAS SIMULTÁNEAS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43941">
        <w:rPr>
          <w:rFonts w:ascii="Arial" w:eastAsia="Times New Roman" w:hAnsi="Arial" w:cs="Arial"/>
          <w:sz w:val="24"/>
          <w:szCs w:val="24"/>
          <w:lang w:eastAsia="es-AR"/>
        </w:rPr>
        <w:t>Coordinadora: Lic. María Cejas de Scaglia. Secretaria Científica APFRA</w:t>
      </w:r>
    </w:p>
    <w:p w:rsidR="00605FEF" w:rsidRPr="00A43941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5FEF" w:rsidRPr="00FB6644" w:rsidRDefault="00605FEF" w:rsidP="0060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  <w:t>*</w:t>
      </w:r>
      <w:r w:rsidRPr="00FB664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  <w:t>Develaci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  <w:t>ó</w:t>
      </w:r>
      <w:r w:rsidRPr="00FB664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  <w:t>n poco convincente en un caso de abuso sexual intra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  <w:t>familiar y la posible detecció</w:t>
      </w:r>
      <w:r w:rsidRPr="00FB664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  <w:t>n de experiencias internas mediante indicador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  <w:t xml:space="preserve">es </w:t>
      </w:r>
      <w:r w:rsidRPr="00FB664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  <w:t>proyectivos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  <w:t>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252BDF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Adriana del Valle Piras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 w:rsidRPr="00871AC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71AC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Lic. en Psicología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</w:t>
      </w:r>
      <w:r w:rsidRPr="00871AC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Especialista en Terapia Familiar Sistémica.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871AC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Oficina Judicial de la II Circunscripción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Judicial de la Provincia de La </w:t>
      </w:r>
      <w:r w:rsidRPr="00871AC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Pampa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Poder Judicial de La Pampa.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605FEF" w:rsidRPr="00621504" w:rsidRDefault="00605FEF" w:rsidP="00605F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*</w:t>
      </w:r>
      <w:r w:rsidRPr="00621504">
        <w:rPr>
          <w:rFonts w:ascii="Arial" w:eastAsia="Times New Roman" w:hAnsi="Arial" w:cs="Arial"/>
          <w:b/>
          <w:sz w:val="24"/>
          <w:szCs w:val="24"/>
        </w:rPr>
        <w:t xml:space="preserve">Violencia contra la pareja, la posible utilidad técnica del seguimiento previsto en art. 34 de la Ley 25486 </w:t>
      </w:r>
    </w:p>
    <w:p w:rsidR="00605FEF" w:rsidRPr="00252BDF" w:rsidRDefault="00605FEF" w:rsidP="00605F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52BDF">
        <w:rPr>
          <w:rFonts w:ascii="Arial" w:eastAsia="Times New Roman" w:hAnsi="Arial" w:cs="Arial"/>
          <w:b/>
          <w:color w:val="000000"/>
          <w:sz w:val="24"/>
          <w:szCs w:val="24"/>
        </w:rPr>
        <w:t>Mirian Elizabeth Bottino</w:t>
      </w:r>
    </w:p>
    <w:p w:rsidR="00605FEF" w:rsidRPr="00621504" w:rsidRDefault="00605FEF" w:rsidP="00605F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1504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Pr="00621504">
        <w:rPr>
          <w:rFonts w:ascii="Arial" w:eastAsia="Times New Roman" w:hAnsi="Arial" w:cs="Arial"/>
          <w:sz w:val="24"/>
          <w:szCs w:val="24"/>
        </w:rPr>
        <w:t>e</w:t>
      </w:r>
      <w:r w:rsidRPr="00621504">
        <w:rPr>
          <w:rFonts w:ascii="Arial" w:eastAsia="Times New Roman" w:hAnsi="Arial" w:cs="Arial"/>
          <w:color w:val="000000"/>
          <w:sz w:val="24"/>
          <w:szCs w:val="24"/>
        </w:rPr>
        <w:t>n Psicóloga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21504">
        <w:rPr>
          <w:rFonts w:ascii="Arial" w:eastAsia="Times New Roman" w:hAnsi="Arial" w:cs="Arial"/>
          <w:color w:val="000000"/>
          <w:sz w:val="24"/>
          <w:szCs w:val="24"/>
        </w:rPr>
        <w:t xml:space="preserve">Integrante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del </w:t>
      </w:r>
      <w:r w:rsidRPr="00621504">
        <w:rPr>
          <w:rFonts w:ascii="Arial" w:eastAsia="Times New Roman" w:hAnsi="Arial" w:cs="Arial"/>
          <w:color w:val="000000"/>
          <w:sz w:val="24"/>
          <w:szCs w:val="24"/>
        </w:rPr>
        <w:t>Equipo Interdisciplinario de Evaluación de Riesgo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del Cuerpo Profesional Forense. </w:t>
      </w:r>
      <w:r w:rsidRPr="00621504">
        <w:rPr>
          <w:rFonts w:ascii="Arial" w:eastAsia="Times New Roman" w:hAnsi="Arial" w:cs="Arial"/>
          <w:color w:val="000000"/>
          <w:sz w:val="24"/>
          <w:szCs w:val="24"/>
        </w:rPr>
        <w:t>Poder Judicial de la Provincia de San Luis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PE"/>
        </w:rPr>
      </w:pPr>
      <w:bookmarkStart w:id="1" w:name="_Hlk12734048"/>
      <w:r>
        <w:rPr>
          <w:rFonts w:ascii="Arial" w:hAnsi="Arial" w:cs="Arial"/>
          <w:b/>
          <w:sz w:val="24"/>
          <w:szCs w:val="24"/>
          <w:lang w:val="es-ES"/>
        </w:rPr>
        <w:t>*C</w:t>
      </w:r>
      <w:r w:rsidRPr="00252BDF">
        <w:rPr>
          <w:rFonts w:ascii="Arial" w:hAnsi="Arial" w:cs="Arial"/>
          <w:b/>
          <w:sz w:val="24"/>
          <w:szCs w:val="24"/>
          <w:lang w:val="es-PE"/>
        </w:rPr>
        <w:t>aracterización de las víctimas de violencia de género desde la evaluación psicol</w:t>
      </w:r>
      <w:r>
        <w:rPr>
          <w:rFonts w:ascii="Arial" w:hAnsi="Arial" w:cs="Arial"/>
          <w:b/>
          <w:sz w:val="24"/>
          <w:szCs w:val="24"/>
          <w:lang w:val="es-PE"/>
        </w:rPr>
        <w:t>ógica forense y médico - legal. P</w:t>
      </w:r>
      <w:r w:rsidRPr="00252BDF">
        <w:rPr>
          <w:rFonts w:ascii="Arial" w:hAnsi="Arial" w:cs="Arial"/>
          <w:b/>
          <w:sz w:val="24"/>
          <w:szCs w:val="24"/>
          <w:lang w:val="es-PE"/>
        </w:rPr>
        <w:t>erú</w:t>
      </w:r>
      <w:r>
        <w:rPr>
          <w:rFonts w:ascii="Arial" w:hAnsi="Arial" w:cs="Arial"/>
          <w:b/>
          <w:sz w:val="24"/>
          <w:szCs w:val="24"/>
          <w:lang w:val="es-PE"/>
        </w:rPr>
        <w:t xml:space="preserve"> 2016</w:t>
      </w:r>
    </w:p>
    <w:p w:rsidR="00605FEF" w:rsidRPr="00252BDF" w:rsidRDefault="00605FEF" w:rsidP="00605FE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PE"/>
        </w:rPr>
      </w:pPr>
      <w:r w:rsidRPr="00252BDF">
        <w:rPr>
          <w:rFonts w:ascii="Arial" w:hAnsi="Arial" w:cs="Arial"/>
          <w:b/>
          <w:bCs/>
          <w:sz w:val="24"/>
          <w:szCs w:val="24"/>
          <w:lang w:val="es-PE"/>
        </w:rPr>
        <w:t>Giovana del Pilar Velarde Castro</w:t>
      </w:r>
    </w:p>
    <w:p w:rsidR="00605FEF" w:rsidRPr="00252BDF" w:rsidRDefault="00605FEF" w:rsidP="00605FEF">
      <w:pPr>
        <w:spacing w:after="0" w:line="240" w:lineRule="auto"/>
        <w:rPr>
          <w:rFonts w:ascii="Arial" w:hAnsi="Arial" w:cs="Arial"/>
          <w:sz w:val="24"/>
          <w:szCs w:val="24"/>
          <w:lang w:val="es-PE"/>
        </w:rPr>
      </w:pPr>
      <w:r w:rsidRPr="00252BDF">
        <w:rPr>
          <w:rFonts w:ascii="Arial" w:hAnsi="Arial" w:cs="Arial"/>
          <w:sz w:val="24"/>
          <w:szCs w:val="24"/>
          <w:lang w:val="es-PE"/>
        </w:rPr>
        <w:t>Directora de la Escuela Peruana de Psicología Jurídica y Forense</w:t>
      </w:r>
    </w:p>
    <w:p w:rsidR="00605FEF" w:rsidRPr="00252BDF" w:rsidRDefault="00605FEF" w:rsidP="00605FEF">
      <w:pPr>
        <w:spacing w:after="0" w:line="240" w:lineRule="auto"/>
        <w:rPr>
          <w:rFonts w:ascii="Arial" w:hAnsi="Arial" w:cs="Arial"/>
          <w:sz w:val="24"/>
          <w:szCs w:val="24"/>
          <w:lang w:val="es-PE"/>
        </w:rPr>
      </w:pPr>
      <w:r w:rsidRPr="00252BDF">
        <w:rPr>
          <w:rFonts w:ascii="Arial" w:hAnsi="Arial" w:cs="Arial"/>
          <w:sz w:val="24"/>
          <w:szCs w:val="24"/>
          <w:lang w:val="es-PE"/>
        </w:rPr>
        <w:t>Psicóloga forense del Instituto de Medicina Legal y ciencias Forenses (Perú)</w:t>
      </w:r>
    </w:p>
    <w:p w:rsidR="00605FEF" w:rsidRDefault="00605FEF" w:rsidP="00605FE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s-PE"/>
        </w:rPr>
      </w:pPr>
    </w:p>
    <w:p w:rsidR="00605FEF" w:rsidRPr="00252BDF" w:rsidRDefault="00605FEF" w:rsidP="00605FE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vertAlign w:val="superscript"/>
          <w:lang w:val="es-PE"/>
        </w:rPr>
      </w:pPr>
      <w:r>
        <w:rPr>
          <w:rFonts w:ascii="Arial" w:hAnsi="Arial" w:cs="Arial"/>
          <w:b/>
          <w:sz w:val="24"/>
          <w:szCs w:val="24"/>
          <w:lang w:val="es-PE"/>
        </w:rPr>
        <w:t>J</w:t>
      </w:r>
      <w:r w:rsidRPr="00252BDF">
        <w:rPr>
          <w:rFonts w:ascii="Arial" w:hAnsi="Arial" w:cs="Arial"/>
          <w:b/>
          <w:sz w:val="24"/>
          <w:szCs w:val="24"/>
          <w:lang w:val="es-PE"/>
        </w:rPr>
        <w:t xml:space="preserve">osé </w:t>
      </w:r>
      <w:r>
        <w:rPr>
          <w:rFonts w:ascii="Arial" w:hAnsi="Arial" w:cs="Arial"/>
          <w:b/>
          <w:sz w:val="24"/>
          <w:szCs w:val="24"/>
          <w:lang w:val="es-PE"/>
        </w:rPr>
        <w:t>L</w:t>
      </w:r>
      <w:r w:rsidRPr="00252BDF">
        <w:rPr>
          <w:rFonts w:ascii="Arial" w:hAnsi="Arial" w:cs="Arial"/>
          <w:b/>
          <w:sz w:val="24"/>
          <w:szCs w:val="24"/>
          <w:lang w:val="es-PE"/>
        </w:rPr>
        <w:t xml:space="preserve">uis </w:t>
      </w:r>
      <w:r>
        <w:rPr>
          <w:rFonts w:ascii="Arial" w:hAnsi="Arial" w:cs="Arial"/>
          <w:b/>
          <w:sz w:val="24"/>
          <w:szCs w:val="24"/>
          <w:lang w:val="es-PE"/>
        </w:rPr>
        <w:t>C</w:t>
      </w:r>
      <w:r w:rsidRPr="00252BDF">
        <w:rPr>
          <w:rFonts w:ascii="Arial" w:hAnsi="Arial" w:cs="Arial"/>
          <w:b/>
          <w:sz w:val="24"/>
          <w:szCs w:val="24"/>
          <w:lang w:val="es-PE"/>
        </w:rPr>
        <w:t xml:space="preserve">olque </w:t>
      </w:r>
      <w:r>
        <w:rPr>
          <w:rFonts w:ascii="Arial" w:hAnsi="Arial" w:cs="Arial"/>
          <w:b/>
          <w:sz w:val="24"/>
          <w:szCs w:val="24"/>
          <w:lang w:val="es-PE"/>
        </w:rPr>
        <w:t>C</w:t>
      </w:r>
      <w:r w:rsidRPr="00252BDF">
        <w:rPr>
          <w:rFonts w:ascii="Arial" w:hAnsi="Arial" w:cs="Arial"/>
          <w:b/>
          <w:sz w:val="24"/>
          <w:szCs w:val="24"/>
          <w:lang w:val="es-PE"/>
        </w:rPr>
        <w:t>asas</w:t>
      </w:r>
    </w:p>
    <w:p w:rsidR="00605FEF" w:rsidRPr="00252BDF" w:rsidRDefault="00605FEF" w:rsidP="00605FEF">
      <w:pPr>
        <w:spacing w:after="0" w:line="240" w:lineRule="auto"/>
        <w:rPr>
          <w:rFonts w:ascii="Arial" w:hAnsi="Arial" w:cs="Arial"/>
          <w:sz w:val="24"/>
          <w:szCs w:val="24"/>
          <w:lang w:val="es-PE"/>
        </w:rPr>
      </w:pPr>
      <w:r w:rsidRPr="00252BDF">
        <w:rPr>
          <w:rFonts w:ascii="Arial" w:hAnsi="Arial" w:cs="Arial"/>
          <w:sz w:val="24"/>
          <w:szCs w:val="24"/>
          <w:lang w:val="es-PE"/>
        </w:rPr>
        <w:t xml:space="preserve">Director del Instituto de Especialización en Psicología Forense y Criminología </w:t>
      </w:r>
    </w:p>
    <w:p w:rsidR="00605FEF" w:rsidRPr="00252BDF" w:rsidRDefault="00605FEF" w:rsidP="00605FEF">
      <w:pPr>
        <w:spacing w:after="0" w:line="240" w:lineRule="auto"/>
        <w:rPr>
          <w:rFonts w:ascii="Arial" w:hAnsi="Arial" w:cs="Arial"/>
          <w:sz w:val="24"/>
          <w:szCs w:val="24"/>
          <w:lang w:val="es-PE"/>
        </w:rPr>
      </w:pPr>
      <w:r w:rsidRPr="00252BDF">
        <w:rPr>
          <w:rFonts w:ascii="Arial" w:hAnsi="Arial" w:cs="Arial"/>
          <w:sz w:val="24"/>
          <w:szCs w:val="24"/>
          <w:lang w:val="es-PE"/>
        </w:rPr>
        <w:t>(IPSIFOC).</w:t>
      </w:r>
      <w:r>
        <w:rPr>
          <w:rFonts w:ascii="Arial" w:hAnsi="Arial" w:cs="Arial"/>
          <w:sz w:val="24"/>
          <w:szCs w:val="24"/>
          <w:lang w:val="es-PE"/>
        </w:rPr>
        <w:t xml:space="preserve"> </w:t>
      </w:r>
      <w:r w:rsidRPr="00252BDF">
        <w:rPr>
          <w:rFonts w:ascii="Arial" w:hAnsi="Arial" w:cs="Arial"/>
          <w:sz w:val="24"/>
          <w:szCs w:val="24"/>
          <w:lang w:val="es-PE"/>
        </w:rPr>
        <w:t>Psicólogo forense del Instituto de Medicina Legal y ciencias Forenses (Perú)</w:t>
      </w:r>
    </w:p>
    <w:p w:rsidR="00605FEF" w:rsidRPr="00252BDF" w:rsidRDefault="00605FEF" w:rsidP="00605FEF">
      <w:pPr>
        <w:spacing w:after="0" w:line="240" w:lineRule="auto"/>
        <w:rPr>
          <w:rFonts w:ascii="Arial" w:hAnsi="Arial" w:cs="Arial"/>
          <w:b/>
          <w:sz w:val="24"/>
          <w:szCs w:val="24"/>
          <w:lang w:val="es-PE"/>
        </w:rPr>
      </w:pPr>
    </w:p>
    <w:bookmarkEnd w:id="1"/>
    <w:p w:rsidR="00605FEF" w:rsidRPr="00530092" w:rsidRDefault="00605FEF" w:rsidP="00605FE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14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.30a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16.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3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0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hs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PANEL: ESTRUCTURA FAMILIAR Y ADOLESCENTES CAPTADOS POR LA NARCOCRIMINALIDAD. SICARIATO.</w:t>
      </w:r>
    </w:p>
    <w:p w:rsidR="00605FEF" w:rsidRPr="00A43941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4394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Coordinadora: Lic. Beatríz Mora. Vicepresidente de APFRA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Psiq. Leonardo Ghioldi.</w:t>
      </w:r>
    </w:p>
    <w:p w:rsidR="00605FEF" w:rsidRDefault="00605FEF" w:rsidP="00605FE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>Vice Decano del Cuerpo Médico Forense de la Justicia Nacional.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Dr. Alberto Calabrese. </w:t>
      </w: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33EC3">
        <w:rPr>
          <w:rFonts w:ascii="Arial" w:hAnsi="Arial" w:cs="Arial"/>
          <w:color w:val="333333"/>
          <w:sz w:val="24"/>
          <w:szCs w:val="24"/>
          <w:shd w:val="clear" w:color="auto" w:fill="FFFFFF"/>
        </w:rPr>
        <w:t>Licenciado en Sociología. Director de Adicciones de  la Dirección Nacional de Salud Mental y Adicciones, Secretaría de Determinantes de la Salud y Relaciones Sanitarias del Ministerio de Salud de la Nación.</w:t>
      </w: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D5D78">
        <w:rPr>
          <w:rFonts w:ascii="Arial" w:eastAsia="Times New Roman" w:hAnsi="Arial" w:cs="Arial"/>
          <w:b/>
          <w:sz w:val="24"/>
          <w:szCs w:val="24"/>
          <w:lang w:eastAsia="es-AR"/>
        </w:rPr>
        <w:t>Dr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4D5D78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Norberto Emmerich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Doctor en Ciencias Políticas y Lic. en Relaciones Internacionales.</w:t>
      </w:r>
    </w:p>
    <w:p w:rsidR="00605FEF" w:rsidRPr="00F55240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F55240">
        <w:rPr>
          <w:rFonts w:ascii="Arial" w:eastAsia="Times New Roman" w:hAnsi="Arial" w:cs="Arial"/>
          <w:sz w:val="24"/>
          <w:szCs w:val="24"/>
          <w:lang w:eastAsia="es-AR"/>
        </w:rPr>
        <w:t>Decano del Centro de Seguridad y Defensa, Instituto de Altos Estudios Nacionales,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F55240">
        <w:rPr>
          <w:rFonts w:ascii="Arial" w:eastAsia="Times New Roman" w:hAnsi="Arial" w:cs="Arial"/>
          <w:sz w:val="24"/>
          <w:szCs w:val="24"/>
          <w:lang w:eastAsia="es-AR"/>
        </w:rPr>
        <w:t>Quito, Ecuador. Años 2015 y 2016.</w:t>
      </w:r>
    </w:p>
    <w:p w:rsidR="00605FEF" w:rsidRPr="00F55240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F55240">
        <w:rPr>
          <w:rFonts w:ascii="Arial" w:eastAsia="Times New Roman" w:hAnsi="Arial" w:cs="Arial"/>
          <w:sz w:val="24"/>
          <w:szCs w:val="24"/>
          <w:lang w:eastAsia="es-AR"/>
        </w:rPr>
        <w:t>Coordinador General de Investigaciones, Instituto de Altos Estudios Nacionales,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F55240">
        <w:rPr>
          <w:rFonts w:ascii="Arial" w:eastAsia="Times New Roman" w:hAnsi="Arial" w:cs="Arial"/>
          <w:sz w:val="24"/>
          <w:szCs w:val="24"/>
          <w:lang w:eastAsia="es-AR"/>
        </w:rPr>
        <w:t>Quito, Ecuador. Año 2016.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F55240">
        <w:rPr>
          <w:rFonts w:ascii="Arial" w:eastAsia="Times New Roman" w:hAnsi="Arial" w:cs="Arial"/>
          <w:sz w:val="24"/>
          <w:szCs w:val="24"/>
          <w:lang w:eastAsia="es-AR"/>
        </w:rPr>
        <w:t>Director de Posgrado, Instituto de Estudios Superiores Adela de Cornejo. Ciudad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F55240">
        <w:rPr>
          <w:rFonts w:ascii="Arial" w:eastAsia="Times New Roman" w:hAnsi="Arial" w:cs="Arial"/>
          <w:sz w:val="24"/>
          <w:szCs w:val="24"/>
          <w:lang w:eastAsia="es-AR"/>
        </w:rPr>
        <w:t>Juárez. México. Año 2016.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D5D78">
        <w:rPr>
          <w:rFonts w:ascii="Arial" w:eastAsia="Times New Roman" w:hAnsi="Arial" w:cs="Arial"/>
          <w:b/>
          <w:sz w:val="24"/>
          <w:szCs w:val="24"/>
          <w:lang w:eastAsia="es-AR"/>
        </w:rPr>
        <w:t>Dra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4D5D78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Adriana Rossi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605FEF" w:rsidRPr="00F55240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Doctora en Filosofía. </w:t>
      </w:r>
      <w:r w:rsidRPr="00F55240">
        <w:rPr>
          <w:rFonts w:ascii="Arial" w:eastAsia="Times New Roman" w:hAnsi="Arial" w:cs="Arial"/>
          <w:sz w:val="24"/>
          <w:szCs w:val="24"/>
          <w:lang w:eastAsia="es-AR"/>
        </w:rPr>
        <w:t>Actual docente de posgrado en distintas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universidades en </w:t>
      </w:r>
    </w:p>
    <w:p w:rsidR="00605FEF" w:rsidRPr="004D5D78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F55240">
        <w:rPr>
          <w:rFonts w:ascii="Arial" w:eastAsia="Times New Roman" w:hAnsi="Arial" w:cs="Arial"/>
          <w:sz w:val="24"/>
          <w:szCs w:val="24"/>
          <w:lang w:eastAsia="es-AR"/>
        </w:rPr>
        <w:t>Argentina.</w:t>
      </w:r>
      <w:r w:rsidRPr="00F55240">
        <w:t xml:space="preserve"> </w:t>
      </w:r>
      <w:r w:rsidRPr="00F55240">
        <w:rPr>
          <w:rFonts w:ascii="Arial" w:eastAsia="Times New Roman" w:hAnsi="Arial" w:cs="Arial"/>
          <w:sz w:val="24"/>
          <w:szCs w:val="24"/>
          <w:lang w:eastAsia="es-AR"/>
        </w:rPr>
        <w:t>Especialista en geopolítica del narcotráfico, conflictos armados y doctrinas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F55240">
        <w:rPr>
          <w:rFonts w:ascii="Arial" w:eastAsia="Times New Roman" w:hAnsi="Arial" w:cs="Arial"/>
          <w:sz w:val="24"/>
          <w:szCs w:val="24"/>
          <w:lang w:eastAsia="es-AR"/>
        </w:rPr>
        <w:t>militares, ha desarrollado investigaciones en distintos países de América Latina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16.45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a 18.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45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hs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PANEL: TRANSEXUALIDAD EN NIÑOS/AS/ ADOLESCENTES</w:t>
      </w:r>
    </w:p>
    <w:p w:rsidR="00605FEF" w:rsidRPr="00A43941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4394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Coordinadora: Lic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  <w:r w:rsidRPr="00A4394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Silvia Bignone. Comisión Directiva de Apfra. Vocal Titular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Lic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Liliana Castro </w:t>
      </w:r>
    </w:p>
    <w:p w:rsidR="00605FEF" w:rsidRPr="00260284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Psicóloga. </w:t>
      </w:r>
      <w:r w:rsidRPr="00260284">
        <w:rPr>
          <w:rFonts w:ascii="Arial" w:eastAsia="Times New Roman" w:hAnsi="Arial" w:cs="Arial"/>
          <w:sz w:val="24"/>
          <w:szCs w:val="24"/>
          <w:lang w:eastAsia="es-AR"/>
        </w:rPr>
        <w:t>Docente de grado de la UBA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260284">
        <w:rPr>
          <w:rFonts w:ascii="Arial" w:eastAsia="Times New Roman" w:hAnsi="Arial" w:cs="Arial"/>
          <w:sz w:val="24"/>
          <w:szCs w:val="24"/>
          <w:lang w:eastAsia="es-AR"/>
        </w:rPr>
        <w:t xml:space="preserve"> Coordinadora de Grupos en el tema de diversidad sexual en el Servicio de Adolescencia del Hospital Durand (UBA).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0725B9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Lic. 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Facundo Blestcher</w:t>
      </w:r>
      <w:r>
        <w:rPr>
          <w:rFonts w:ascii="Arial" w:eastAsia="Times New Roman" w:hAnsi="Arial" w:cs="Arial"/>
          <w:b/>
          <w:color w:val="0725B9"/>
          <w:sz w:val="24"/>
          <w:szCs w:val="24"/>
          <w:lang w:eastAsia="es-AR"/>
        </w:rPr>
        <w:t xml:space="preserve">. 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Licenciado en Psicología. </w:t>
      </w:r>
      <w:r w:rsidRPr="006848E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Psicoanalista.Máster en Psic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oanálisis. </w:t>
      </w:r>
      <w:r w:rsidRPr="006848E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Profesor en grado y posgrado en la Universidad de Buenos Aires, Universidad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6848E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Nacional de Rosario, Universidad Católica de Santa Fe y Universidad Católica deSantiago del Estero.Presidente de la Asociación de Psicoanálisis “Sigmund Freud” del Litoral.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Abogado Emiliano Litardo 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260284">
        <w:rPr>
          <w:rFonts w:ascii="Arial" w:eastAsia="Times New Roman" w:hAnsi="Arial" w:cs="Arial"/>
          <w:sz w:val="24"/>
          <w:szCs w:val="24"/>
          <w:lang w:eastAsia="es-AR"/>
        </w:rPr>
        <w:t>Abogado (UBA) y activista legal por los Derechos Sexuales (ABOSEX). Docente de la Facultad de Derecho UBA y de la Maestría en Políticas de Género de la UNTREF. Prosecretario Letrado Coadyuvante del Tribunal Superior de Justicia de la Ciudad Autónoma de Buenos Aires. Ha sido co-redactor de la Ley de Identidad de Género de Argentina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19.00 hs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ASAMBLEA GENERAL ORDINARIA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19.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30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hs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SEGUNDA CONVOCATORIA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Pr="000602DB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  <w:r w:rsidRPr="000602D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  <w:t>VIERNES 9 DE AGOSTO DE 2019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9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a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10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30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hs</w:t>
      </w:r>
    </w:p>
    <w:p w:rsidR="00605FEF" w:rsidRDefault="00605FEF" w:rsidP="00605FE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SEGUNDA PARTE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: PONENCIAS SIMULTÁNEAS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*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Importancia de la pericia psicológica en los Juzgados de Ejecución Penal. 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Equipo Interdisciplinario de Juzgado de Ejecución Penal </w:t>
      </w:r>
    </w:p>
    <w:p w:rsidR="00605FEF" w:rsidRPr="00FC68FC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C68F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Coordinador: Lic Andrés Otaño Moreno. Tesorero de APFRA</w:t>
      </w:r>
    </w:p>
    <w:p w:rsidR="00605FEF" w:rsidRDefault="00605FEF" w:rsidP="00605FEF">
      <w:pPr>
        <w:pStyle w:val="Predeterminado"/>
        <w:spacing w:after="0" w:line="240" w:lineRule="auto"/>
        <w:jc w:val="both"/>
        <w:rPr>
          <w:rFonts w:ascii="Arial" w:hAnsi="Arial" w:cs="Arial"/>
          <w:b/>
          <w:color w:val="222222"/>
          <w:lang w:eastAsia="es-AR"/>
        </w:rPr>
      </w:pPr>
    </w:p>
    <w:p w:rsidR="00605FEF" w:rsidRDefault="00605FEF" w:rsidP="00605FEF">
      <w:pPr>
        <w:pStyle w:val="Predeterminado"/>
        <w:spacing w:after="0" w:line="240" w:lineRule="auto"/>
        <w:jc w:val="both"/>
        <w:rPr>
          <w:rFonts w:ascii="Arial" w:hAnsi="Arial" w:cs="Arial"/>
          <w:b/>
          <w:color w:val="222222"/>
          <w:lang w:eastAsia="es-AR"/>
        </w:rPr>
      </w:pPr>
      <w:r w:rsidRPr="00530092">
        <w:rPr>
          <w:rFonts w:ascii="Arial" w:hAnsi="Arial" w:cs="Arial"/>
          <w:b/>
          <w:color w:val="222222"/>
          <w:lang w:eastAsia="es-AR"/>
        </w:rPr>
        <w:t>Lic Sara de las Mercedes Auatt</w:t>
      </w:r>
      <w:r>
        <w:rPr>
          <w:rFonts w:ascii="Arial" w:hAnsi="Arial" w:cs="Arial"/>
          <w:b/>
          <w:color w:val="222222"/>
          <w:lang w:eastAsia="es-AR"/>
        </w:rPr>
        <w:t xml:space="preserve">. </w:t>
      </w:r>
    </w:p>
    <w:p w:rsidR="00605FEF" w:rsidRPr="00C55695" w:rsidRDefault="00605FEF" w:rsidP="00605FEF">
      <w:pPr>
        <w:pStyle w:val="Predeterminado"/>
        <w:spacing w:after="0" w:line="240" w:lineRule="auto"/>
        <w:jc w:val="both"/>
      </w:pPr>
      <w:r w:rsidRPr="004B4EC4">
        <w:rPr>
          <w:rFonts w:ascii="Arial" w:hAnsi="Arial" w:cs="Arial"/>
          <w:bCs/>
        </w:rPr>
        <w:t xml:space="preserve">Psicóloga </w:t>
      </w:r>
      <w:r>
        <w:rPr>
          <w:rFonts w:ascii="Arial" w:hAnsi="Arial" w:cs="Arial"/>
          <w:bCs/>
        </w:rPr>
        <w:t xml:space="preserve">del Equipo Interdisciplinario del Juzgado de Ejecución Penal del </w:t>
      </w:r>
      <w:r w:rsidRPr="00C55695">
        <w:rPr>
          <w:rFonts w:ascii="Arial" w:hAnsi="Arial" w:cs="Arial"/>
        </w:rPr>
        <w:t>Poder Judicial de la P</w:t>
      </w:r>
      <w:r>
        <w:rPr>
          <w:rFonts w:ascii="Arial" w:hAnsi="Arial" w:cs="Arial"/>
        </w:rPr>
        <w:t>rovin</w:t>
      </w:r>
      <w:r w:rsidRPr="00C55695">
        <w:rPr>
          <w:rFonts w:ascii="Arial" w:hAnsi="Arial" w:cs="Arial"/>
        </w:rPr>
        <w:t>cia de Santiago del Estero.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Lic. Hilda Esther Cabrera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8F630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Lic. Aranza Anzani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*</w:t>
      </w:r>
      <w:r w:rsidRPr="00E52AF5">
        <w:rPr>
          <w:rFonts w:ascii="Arial" w:hAnsi="Arial" w:cs="Arial"/>
          <w:b/>
          <w:color w:val="222222"/>
          <w:sz w:val="24"/>
          <w:szCs w:val="24"/>
        </w:rPr>
        <w:t xml:space="preserve">"Procesos desubjetivantes: desafíos a la intervención psicológica en el </w:t>
      </w: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E52AF5">
        <w:rPr>
          <w:rFonts w:ascii="Arial" w:hAnsi="Arial" w:cs="Arial"/>
          <w:b/>
          <w:color w:val="222222"/>
          <w:sz w:val="24"/>
          <w:szCs w:val="24"/>
        </w:rPr>
        <w:t>ámbito jurídico"</w:t>
      </w:r>
    </w:p>
    <w:p w:rsidR="00605FEF" w:rsidRPr="00FC68FC" w:rsidRDefault="00605FEF" w:rsidP="00605F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FC68FC">
        <w:rPr>
          <w:rFonts w:ascii="Arial" w:hAnsi="Arial" w:cs="Arial"/>
          <w:color w:val="222222"/>
          <w:sz w:val="24"/>
          <w:szCs w:val="24"/>
        </w:rPr>
        <w:t xml:space="preserve">Coordinador: Lic Juan Pablo Diez Ledesma. </w:t>
      </w:r>
    </w:p>
    <w:p w:rsidR="00605FEF" w:rsidRPr="00FC68FC" w:rsidRDefault="00605FEF" w:rsidP="00605F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FC68FC">
        <w:rPr>
          <w:rFonts w:ascii="Arial" w:hAnsi="Arial" w:cs="Arial"/>
          <w:color w:val="222222"/>
          <w:sz w:val="24"/>
          <w:szCs w:val="24"/>
        </w:rPr>
        <w:t>Titular del Organo de Fiscalización de APFRA</w:t>
      </w: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605FEF" w:rsidRPr="00063BAA" w:rsidRDefault="00605FEF" w:rsidP="00605F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063BAA">
        <w:rPr>
          <w:rFonts w:ascii="Arial" w:hAnsi="Arial" w:cs="Arial"/>
          <w:b/>
          <w:color w:val="222222"/>
          <w:sz w:val="24"/>
          <w:szCs w:val="24"/>
        </w:rPr>
        <w:t>Lic. Elina Criado</w:t>
      </w:r>
      <w:r>
        <w:rPr>
          <w:rFonts w:ascii="Arial" w:hAnsi="Arial" w:cs="Arial"/>
          <w:b/>
          <w:color w:val="222222"/>
          <w:sz w:val="24"/>
          <w:szCs w:val="24"/>
        </w:rPr>
        <w:t>.</w:t>
      </w:r>
      <w:r w:rsidRPr="00063BAA">
        <w:rPr>
          <w:rFonts w:ascii="Arial" w:hAnsi="Arial" w:cs="Arial"/>
          <w:b/>
          <w:color w:val="222222"/>
          <w:sz w:val="24"/>
          <w:szCs w:val="24"/>
        </w:rPr>
        <w:t xml:space="preserve"> "Rol del Psicólogo en el nuevo orden legal"</w:t>
      </w: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063BAA">
        <w:rPr>
          <w:rFonts w:ascii="Arial" w:hAnsi="Arial" w:cs="Arial"/>
          <w:color w:val="222222"/>
          <w:sz w:val="24"/>
          <w:szCs w:val="24"/>
          <w:shd w:val="clear" w:color="auto" w:fill="FFFFFF"/>
        </w:rPr>
        <w:t>Espec. en Psicología Jurídica y Forense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063BAA">
        <w:rPr>
          <w:rFonts w:ascii="Arial" w:hAnsi="Arial" w:cs="Arial"/>
          <w:color w:val="222222"/>
          <w:sz w:val="24"/>
          <w:szCs w:val="24"/>
          <w:shd w:val="clear" w:color="auto" w:fill="FFFFFF"/>
        </w:rPr>
        <w:t>Coordinadora del Gabinete Psicosocial de los Juzgados Civil en Familias y Suc. del Poder Judicial de Tucumán</w:t>
      </w:r>
      <w:r w:rsidRPr="00063BAA">
        <w:rPr>
          <w:rFonts w:ascii="Arial" w:hAnsi="Arial" w:cs="Arial"/>
          <w:color w:val="222222"/>
          <w:sz w:val="24"/>
          <w:szCs w:val="24"/>
        </w:rPr>
        <w:br/>
      </w:r>
      <w:r w:rsidRPr="00063BAA">
        <w:rPr>
          <w:rFonts w:ascii="Arial" w:hAnsi="Arial" w:cs="Arial"/>
          <w:b/>
          <w:color w:val="222222"/>
          <w:sz w:val="24"/>
          <w:szCs w:val="24"/>
        </w:rPr>
        <w:t>Psic. Mariela Garvich</w:t>
      </w:r>
      <w:r>
        <w:rPr>
          <w:rFonts w:ascii="Arial" w:hAnsi="Arial" w:cs="Arial"/>
          <w:b/>
          <w:color w:val="222222"/>
          <w:sz w:val="24"/>
          <w:szCs w:val="24"/>
        </w:rPr>
        <w:t>.</w:t>
      </w:r>
      <w:r w:rsidRPr="00063BAA">
        <w:rPr>
          <w:rFonts w:ascii="Arial" w:hAnsi="Arial" w:cs="Arial"/>
          <w:b/>
          <w:color w:val="222222"/>
          <w:sz w:val="24"/>
          <w:szCs w:val="24"/>
        </w:rPr>
        <w:t xml:space="preserve"> "El discurrir de la subjetividad en el damero judicial"</w:t>
      </w: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3BAA">
        <w:rPr>
          <w:rFonts w:ascii="Arial" w:hAnsi="Arial" w:cs="Arial"/>
          <w:color w:val="222222"/>
          <w:sz w:val="24"/>
          <w:szCs w:val="24"/>
          <w:shd w:val="clear" w:color="auto" w:fill="FFFFFF"/>
        </w:rPr>
        <w:t>Gabinete Multifuer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 del Poder Judicial de Tucumán.</w:t>
      </w:r>
    </w:p>
    <w:p w:rsidR="00605FEF" w:rsidRPr="00063BAA" w:rsidRDefault="00605FEF" w:rsidP="00605F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063BAA">
        <w:rPr>
          <w:rFonts w:ascii="Arial" w:hAnsi="Arial" w:cs="Arial"/>
          <w:b/>
          <w:color w:val="222222"/>
          <w:sz w:val="24"/>
          <w:szCs w:val="24"/>
        </w:rPr>
        <w:t xml:space="preserve">Lic. Susana Barrionuevo </w:t>
      </w: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63BAA">
        <w:rPr>
          <w:rFonts w:ascii="Arial" w:hAnsi="Arial" w:cs="Arial"/>
          <w:color w:val="222222"/>
          <w:sz w:val="24"/>
          <w:szCs w:val="24"/>
          <w:shd w:val="clear" w:color="auto" w:fill="FFFFFF"/>
        </w:rPr>
        <w:t>Coordinadora de la Oficina de Psicología Laboral del Poder Judic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Pr="00063BAA">
        <w:rPr>
          <w:rFonts w:ascii="Arial" w:hAnsi="Arial" w:cs="Arial"/>
          <w:color w:val="222222"/>
          <w:sz w:val="24"/>
          <w:szCs w:val="24"/>
          <w:shd w:val="clear" w:color="auto" w:fill="FFFFFF"/>
        </w:rPr>
        <w:t>al de Tucumán</w:t>
      </w:r>
      <w:r w:rsidRPr="00063BAA">
        <w:rPr>
          <w:rFonts w:ascii="Arial" w:hAnsi="Arial" w:cs="Arial"/>
          <w:color w:val="222222"/>
          <w:sz w:val="24"/>
          <w:szCs w:val="24"/>
        </w:rPr>
        <w:br/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10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45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a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12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45hs 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CONFERENCIA</w:t>
      </w:r>
    </w:p>
    <w:p w:rsidR="00605FEF" w:rsidRPr="00530092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GESTACION POR SUSTITUCION</w:t>
      </w:r>
    </w:p>
    <w:p w:rsidR="00605FEF" w:rsidRPr="00530092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Coordinadora: Lic Elina Criado. Miembro del Organo de Fiscalización de APFRA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Pr="00530092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Dra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Eleonora Lamm</w:t>
      </w:r>
    </w:p>
    <w:p w:rsidR="00605FEF" w:rsidRPr="00862D2B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62D2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Connicet. Autora del libro Gestación por Sustitución. Cátedra Unesco de Bioética. Organización de las Naciones Unidas. Casa del Libro. </w:t>
      </w:r>
    </w:p>
    <w:p w:rsidR="00605FEF" w:rsidRPr="00530092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RECESO</w:t>
      </w:r>
    </w:p>
    <w:p w:rsidR="00605FEF" w:rsidRPr="00530092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605FEF" w:rsidRPr="00530092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14.00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a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16.00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hs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PANEL: CIBERDELITOS VINCUL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ADOS CON VIOLENCIA DE GENERO Y O</w:t>
      </w:r>
      <w:r w:rsidRPr="00530092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EXPLOTACION SEXUAL</w:t>
      </w:r>
    </w:p>
    <w:p w:rsidR="00605FEF" w:rsidRPr="00530092" w:rsidRDefault="00605FEF" w:rsidP="00605FEF">
      <w:pPr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Coordinadora: Lic Mariela Garvich. Comisión Directiva. Vocal APFRA</w:t>
      </w:r>
    </w:p>
    <w:p w:rsidR="00605FEF" w:rsidRDefault="00605FEF" w:rsidP="00605FEF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B55B0D">
        <w:rPr>
          <w:rFonts w:ascii="Arial" w:hAnsi="Arial" w:cs="Arial"/>
          <w:b/>
          <w:color w:val="222222"/>
          <w:sz w:val="24"/>
          <w:szCs w:val="24"/>
        </w:rPr>
        <w:t>Dra. Daniela Dupuy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605FEF" w:rsidRDefault="00605FEF" w:rsidP="00605FEF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F</w:t>
      </w:r>
      <w:r w:rsidRPr="00B55B0D">
        <w:rPr>
          <w:rFonts w:ascii="Arial" w:hAnsi="Arial" w:cs="Arial"/>
          <w:color w:val="222222"/>
          <w:sz w:val="24"/>
          <w:szCs w:val="24"/>
        </w:rPr>
        <w:t>iscal a cargo del Equipo de Delitos Informáticos de CABA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457F6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Subcomisario Sandra Elizabeth Moreno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. </w:t>
      </w:r>
    </w:p>
    <w:p w:rsidR="00605FEF" w:rsidRPr="00457F60" w:rsidRDefault="00605FEF" w:rsidP="00605F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57F6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2do Jefe de la División Delitos Cibernéticos contra la Niñez y Adolescencia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</w:t>
      </w:r>
      <w:r w:rsidRPr="00457F6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Policía Federal Argentina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</w:t>
      </w:r>
      <w:r w:rsidRPr="00457F6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</w:t>
      </w:r>
    </w:p>
    <w:p w:rsidR="00605FEF" w:rsidRDefault="00605FEF" w:rsidP="00605FE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05FEF" w:rsidRPr="00A7259B" w:rsidRDefault="00605FEF" w:rsidP="00605FE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7259B">
        <w:rPr>
          <w:rFonts w:ascii="Arial" w:hAnsi="Arial" w:cs="Arial"/>
          <w:b/>
          <w:color w:val="000000"/>
          <w:sz w:val="24"/>
          <w:szCs w:val="24"/>
        </w:rPr>
        <w:t>16.30 a 18.30 hs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 w:rsidRPr="00862D2B">
        <w:rPr>
          <w:rFonts w:ascii="Arial" w:hAnsi="Arial" w:cs="Arial"/>
          <w:b/>
          <w:color w:val="000000"/>
          <w:sz w:val="24"/>
          <w:szCs w:val="24"/>
        </w:rPr>
        <w:t>PANEL:</w:t>
      </w:r>
      <w:r w:rsidRPr="00862D2B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"LOS DERECHOS DE LOS NIÑOS, NIÑAS Y ADOLESCENTES: EL DERECHO A SER OÍDO"</w:t>
      </w:r>
    </w:p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Coordinadora: Lic María Amalia Cejas de Scaglia. Secretaria Científica de Apfra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1304E5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Dra.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 </w:t>
      </w:r>
      <w:r w:rsidRPr="001304E5">
        <w:rPr>
          <w:rFonts w:ascii="Arial" w:eastAsia="Times New Roman" w:hAnsi="Arial" w:cs="Arial"/>
          <w:b/>
          <w:sz w:val="24"/>
          <w:szCs w:val="24"/>
          <w:lang w:eastAsia="es-AR"/>
        </w:rPr>
        <w:t>Yael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1304E5">
        <w:rPr>
          <w:rFonts w:ascii="Arial" w:eastAsia="Times New Roman" w:hAnsi="Arial" w:cs="Arial"/>
          <w:b/>
          <w:sz w:val="24"/>
          <w:szCs w:val="24"/>
          <w:lang w:eastAsia="es-AR"/>
        </w:rPr>
        <w:t>Bendel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</w:p>
    <w:p w:rsidR="00605FEF" w:rsidRPr="001304E5" w:rsidRDefault="00605FEF" w:rsidP="00605F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1304E5">
        <w:rPr>
          <w:rFonts w:ascii="Arial" w:eastAsia="Times New Roman" w:hAnsi="Arial" w:cs="Arial"/>
          <w:sz w:val="24"/>
          <w:szCs w:val="24"/>
          <w:lang w:eastAsia="es-AR"/>
        </w:rPr>
        <w:t xml:space="preserve">Asesora General </w:t>
      </w:r>
      <w:bookmarkStart w:id="2" w:name="_Hlk3999189"/>
      <w:r w:rsidRPr="0053009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del Ministerio Publico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Tutelar de la Ciudad Autónoma de Buenos Aires</w:t>
      </w:r>
    </w:p>
    <w:bookmarkEnd w:id="2"/>
    <w:p w:rsidR="00605FEF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62D2B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Lic. Denise Benatuil.</w:t>
      </w:r>
    </w:p>
    <w:p w:rsidR="00605FEF" w:rsidRPr="00530092" w:rsidRDefault="00605FEF" w:rsidP="00605F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Coordinadora del área de la sala de entrevistas del Ministerio Público Tutelar de la Ciudad Autónoma de Buenos Aires. Directora de la Carrera de Psicología en la Universidad de Palermo.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862D2B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Lic. Fernanda Mattera</w:t>
      </w:r>
    </w:p>
    <w:p w:rsidR="00605FEF" w:rsidRPr="001304E5" w:rsidRDefault="00605FEF" w:rsidP="00605F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53009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Equipo Infanto Juvenil del Ministerio Publico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Tutelar de la Ciudad Autónoma de Buenos Aires</w:t>
      </w:r>
    </w:p>
    <w:p w:rsidR="00605FEF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p w:rsidR="00605FEF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p w:rsidR="00605FEF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p w:rsidR="00605FEF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p w:rsidR="00605FEF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p w:rsidR="00605FEF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p w:rsidR="00605FEF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ACTO DE CIERRE</w:t>
      </w:r>
    </w:p>
    <w:p w:rsidR="00605FEF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18.45 hs</w:t>
      </w:r>
    </w:p>
    <w:p w:rsidR="00605FEF" w:rsidRPr="00A91E51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</w:t>
      </w:r>
      <w:r w:rsidRPr="00A7259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María Amalia Cejas de Scaglia</w:t>
      </w:r>
    </w:p>
    <w:p w:rsidR="00605FEF" w:rsidRDefault="00605FEF" w:rsidP="00605F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7259B">
        <w:rPr>
          <w:rFonts w:ascii="Arial" w:eastAsia="Times New Roman" w:hAnsi="Arial" w:cs="Arial"/>
          <w:sz w:val="24"/>
          <w:szCs w:val="24"/>
          <w:lang w:val="es-ES" w:eastAsia="es-ES"/>
        </w:rPr>
        <w:t>Secretaria Científica de APFRA</w:t>
      </w:r>
    </w:p>
    <w:p w:rsidR="00605FEF" w:rsidRDefault="00605FEF" w:rsidP="00605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259B">
        <w:rPr>
          <w:rFonts w:ascii="Arial" w:hAnsi="Arial" w:cs="Arial"/>
          <w:b/>
          <w:sz w:val="24"/>
          <w:szCs w:val="24"/>
        </w:rPr>
        <w:t>19.00 hs: Brindis</w:t>
      </w:r>
    </w:p>
    <w:p w:rsidR="00605FEF" w:rsidRDefault="00605FEF" w:rsidP="00605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5FEF" w:rsidRDefault="00605FEF" w:rsidP="00605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</w:p>
    <w:p w:rsidR="00605FEF" w:rsidRDefault="00605FEF" w:rsidP="00605FE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0BB23DC1" wp14:editId="4FF7BBA0">
            <wp:extent cx="1352550" cy="1352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6DE5D0E6" wp14:editId="248BF75A">
            <wp:extent cx="1764000" cy="154440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289CEB79" wp14:editId="27024824">
            <wp:extent cx="1428115" cy="1323975"/>
            <wp:effectExtent l="0" t="0" r="635" b="9525"/>
            <wp:docPr id="7" name="Imagen 7" descr="http://www.apfra.org.ar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fra.org.ar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-36000" contrast="-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29046" cy="15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Inscripciones e informes: 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AR"/>
        </w:rPr>
        <w:t xml:space="preserve">E-mail: </w:t>
      </w:r>
      <w:hyperlink r:id="rId12" w:history="1">
        <w:r w:rsidRPr="002864F7">
          <w:rPr>
            <w:rStyle w:val="Hipervnculo"/>
            <w:rFonts w:ascii="Arial" w:eastAsia="Times New Roman" w:hAnsi="Arial" w:cs="Arial"/>
            <w:sz w:val="28"/>
            <w:szCs w:val="28"/>
            <w:lang w:eastAsia="es-AR"/>
          </w:rPr>
          <w:t>apfra.argentina@gmail.com</w:t>
        </w:r>
      </w:hyperlink>
    </w:p>
    <w:p w:rsidR="00605FEF" w:rsidRDefault="00E12F0C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  <w:hyperlink r:id="rId13" w:history="1">
        <w:r w:rsidR="00605FEF" w:rsidRPr="002864F7">
          <w:rPr>
            <w:rStyle w:val="Hipervnculo"/>
            <w:rFonts w:ascii="Arial" w:eastAsia="Times New Roman" w:hAnsi="Arial" w:cs="Arial"/>
            <w:sz w:val="28"/>
            <w:szCs w:val="28"/>
            <w:lang w:eastAsia="es-AR"/>
          </w:rPr>
          <w:t>www.apfra.org</w:t>
        </w:r>
      </w:hyperlink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AR"/>
        </w:rPr>
        <w:t>Tel (54-11) 48214633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AR"/>
        </w:rPr>
        <w:t>Sede de APFRA: Güemes 3745, PB, A, Ciudad de Buenos Aires</w:t>
      </w:r>
    </w:p>
    <w:p w:rsidR="00605FEF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</w:p>
    <w:p w:rsidR="00605FEF" w:rsidRPr="00067E89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  <w:r w:rsidRPr="00067E89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Aranceles:</w:t>
      </w:r>
    </w:p>
    <w:p w:rsidR="00605FEF" w:rsidRPr="00067E89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  <w:r w:rsidRPr="00067E89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Socios de APFRA, integrantes del Poder Judicial y estudiantes universitarios: </w:t>
      </w:r>
      <w:r w:rsidRPr="00067E89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AR"/>
        </w:rPr>
        <w:t>$3000</w:t>
      </w:r>
    </w:p>
    <w:p w:rsidR="00605FEF" w:rsidRPr="00067E89" w:rsidRDefault="00605FEF" w:rsidP="00605FE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AR"/>
        </w:rPr>
      </w:pPr>
      <w:r w:rsidRPr="00067E89">
        <w:rPr>
          <w:rFonts w:ascii="Arial" w:eastAsia="Times New Roman" w:hAnsi="Arial" w:cs="Arial"/>
          <w:color w:val="222222"/>
          <w:sz w:val="28"/>
          <w:szCs w:val="28"/>
          <w:lang w:eastAsia="es-AR"/>
        </w:rPr>
        <w:t>No socios: </w:t>
      </w:r>
      <w:r w:rsidRPr="00067E89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AR"/>
        </w:rPr>
        <w:t>$3500</w:t>
      </w:r>
    </w:p>
    <w:p w:rsidR="00605FEF" w:rsidRPr="00720E0A" w:rsidRDefault="00605FEF" w:rsidP="00605F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Grupos: cada cuatro inscriptos, uno no abona.</w:t>
      </w:r>
    </w:p>
    <w:p w:rsidR="009815CF" w:rsidRPr="00605FEF" w:rsidRDefault="009815CF" w:rsidP="00605FEF"/>
    <w:sectPr w:rsidR="009815CF" w:rsidRPr="00605FEF" w:rsidSect="001A727D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B1" w:rsidRDefault="003766B1" w:rsidP="00D31770">
      <w:pPr>
        <w:spacing w:after="0" w:line="240" w:lineRule="auto"/>
      </w:pPr>
      <w:r>
        <w:separator/>
      </w:r>
    </w:p>
  </w:endnote>
  <w:endnote w:type="continuationSeparator" w:id="0">
    <w:p w:rsidR="003766B1" w:rsidRDefault="003766B1" w:rsidP="00D3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951637"/>
      <w:docPartObj>
        <w:docPartGallery w:val="Page Numbers (Bottom of Page)"/>
        <w:docPartUnique/>
      </w:docPartObj>
    </w:sdtPr>
    <w:sdtEndPr/>
    <w:sdtContent>
      <w:p w:rsidR="003275EB" w:rsidRDefault="003275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F0C" w:rsidRPr="00E12F0C">
          <w:rPr>
            <w:noProof/>
            <w:lang w:val="es-ES"/>
          </w:rPr>
          <w:t>1</w:t>
        </w:r>
        <w:r>
          <w:fldChar w:fldCharType="end"/>
        </w:r>
      </w:p>
    </w:sdtContent>
  </w:sdt>
  <w:p w:rsidR="003275EB" w:rsidRDefault="003275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B1" w:rsidRDefault="003766B1" w:rsidP="00D31770">
      <w:pPr>
        <w:spacing w:after="0" w:line="240" w:lineRule="auto"/>
      </w:pPr>
      <w:r>
        <w:separator/>
      </w:r>
    </w:p>
  </w:footnote>
  <w:footnote w:type="continuationSeparator" w:id="0">
    <w:p w:rsidR="003766B1" w:rsidRDefault="003766B1" w:rsidP="00D3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7862"/>
    <w:multiLevelType w:val="hybridMultilevel"/>
    <w:tmpl w:val="37ECE398"/>
    <w:lvl w:ilvl="0" w:tplc="9DFAF03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24C"/>
    <w:multiLevelType w:val="hybridMultilevel"/>
    <w:tmpl w:val="7FCE92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F61EE"/>
    <w:multiLevelType w:val="hybridMultilevel"/>
    <w:tmpl w:val="75A479B8"/>
    <w:lvl w:ilvl="0" w:tplc="42D0A8E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6C64"/>
    <w:multiLevelType w:val="multilevel"/>
    <w:tmpl w:val="1E8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A0"/>
    <w:rsid w:val="000602DB"/>
    <w:rsid w:val="00063BAA"/>
    <w:rsid w:val="00067E89"/>
    <w:rsid w:val="000D17A0"/>
    <w:rsid w:val="000F6328"/>
    <w:rsid w:val="00104BA9"/>
    <w:rsid w:val="00113E45"/>
    <w:rsid w:val="001304E5"/>
    <w:rsid w:val="00154B86"/>
    <w:rsid w:val="00186AA9"/>
    <w:rsid w:val="001A727D"/>
    <w:rsid w:val="001B5A48"/>
    <w:rsid w:val="001E1E46"/>
    <w:rsid w:val="001F7A0B"/>
    <w:rsid w:val="00222CCE"/>
    <w:rsid w:val="002446B7"/>
    <w:rsid w:val="00252BDF"/>
    <w:rsid w:val="002B022C"/>
    <w:rsid w:val="003275EB"/>
    <w:rsid w:val="00333EC3"/>
    <w:rsid w:val="00356016"/>
    <w:rsid w:val="003766B1"/>
    <w:rsid w:val="003D7C2B"/>
    <w:rsid w:val="00445050"/>
    <w:rsid w:val="00460C2F"/>
    <w:rsid w:val="00473895"/>
    <w:rsid w:val="00484FC3"/>
    <w:rsid w:val="004B7010"/>
    <w:rsid w:val="004C0DE5"/>
    <w:rsid w:val="00510DBD"/>
    <w:rsid w:val="00530092"/>
    <w:rsid w:val="00533714"/>
    <w:rsid w:val="00547DF5"/>
    <w:rsid w:val="00550C13"/>
    <w:rsid w:val="00552202"/>
    <w:rsid w:val="005D1CD7"/>
    <w:rsid w:val="005E472B"/>
    <w:rsid w:val="005E5596"/>
    <w:rsid w:val="005F757F"/>
    <w:rsid w:val="00603785"/>
    <w:rsid w:val="00605FEF"/>
    <w:rsid w:val="0060789B"/>
    <w:rsid w:val="00611BA8"/>
    <w:rsid w:val="00621504"/>
    <w:rsid w:val="006320E7"/>
    <w:rsid w:val="0064178E"/>
    <w:rsid w:val="00661395"/>
    <w:rsid w:val="00673C74"/>
    <w:rsid w:val="0067620A"/>
    <w:rsid w:val="006848EF"/>
    <w:rsid w:val="006A4222"/>
    <w:rsid w:val="006A764E"/>
    <w:rsid w:val="006B6C63"/>
    <w:rsid w:val="006D0EE3"/>
    <w:rsid w:val="007012D1"/>
    <w:rsid w:val="00701EBA"/>
    <w:rsid w:val="0071513D"/>
    <w:rsid w:val="00720E0A"/>
    <w:rsid w:val="007349AC"/>
    <w:rsid w:val="007C40B0"/>
    <w:rsid w:val="007E3183"/>
    <w:rsid w:val="008529DD"/>
    <w:rsid w:val="00862D2B"/>
    <w:rsid w:val="0089279A"/>
    <w:rsid w:val="008A0F49"/>
    <w:rsid w:val="008F6302"/>
    <w:rsid w:val="00915C1E"/>
    <w:rsid w:val="00946BD2"/>
    <w:rsid w:val="00950480"/>
    <w:rsid w:val="009621AC"/>
    <w:rsid w:val="009815CF"/>
    <w:rsid w:val="00984D35"/>
    <w:rsid w:val="009F22B1"/>
    <w:rsid w:val="00A25D29"/>
    <w:rsid w:val="00A414DE"/>
    <w:rsid w:val="00A43941"/>
    <w:rsid w:val="00A44E68"/>
    <w:rsid w:val="00A65BA0"/>
    <w:rsid w:val="00A7259B"/>
    <w:rsid w:val="00A91E51"/>
    <w:rsid w:val="00A92FF5"/>
    <w:rsid w:val="00AA519A"/>
    <w:rsid w:val="00AD72D1"/>
    <w:rsid w:val="00AE7B52"/>
    <w:rsid w:val="00B01938"/>
    <w:rsid w:val="00B155A7"/>
    <w:rsid w:val="00B530A7"/>
    <w:rsid w:val="00B54978"/>
    <w:rsid w:val="00BB0064"/>
    <w:rsid w:val="00C15750"/>
    <w:rsid w:val="00C2326D"/>
    <w:rsid w:val="00C46BB3"/>
    <w:rsid w:val="00C614E1"/>
    <w:rsid w:val="00C66466"/>
    <w:rsid w:val="00C67D89"/>
    <w:rsid w:val="00C71E60"/>
    <w:rsid w:val="00D079F7"/>
    <w:rsid w:val="00D24C40"/>
    <w:rsid w:val="00D31770"/>
    <w:rsid w:val="00D41D7A"/>
    <w:rsid w:val="00D515A7"/>
    <w:rsid w:val="00D64C68"/>
    <w:rsid w:val="00D717E9"/>
    <w:rsid w:val="00D75160"/>
    <w:rsid w:val="00D80A71"/>
    <w:rsid w:val="00D81575"/>
    <w:rsid w:val="00E060A6"/>
    <w:rsid w:val="00E12F0C"/>
    <w:rsid w:val="00E13F95"/>
    <w:rsid w:val="00E16136"/>
    <w:rsid w:val="00E239E9"/>
    <w:rsid w:val="00E52DB3"/>
    <w:rsid w:val="00E55CE0"/>
    <w:rsid w:val="00E816F6"/>
    <w:rsid w:val="00F112B6"/>
    <w:rsid w:val="00F55240"/>
    <w:rsid w:val="00FB34D0"/>
    <w:rsid w:val="00FC68FC"/>
    <w:rsid w:val="00FD446E"/>
    <w:rsid w:val="00FE36F8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,"/>
  <w15:docId w15:val="{2B8B0352-3A42-4711-9926-C0127218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78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789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6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wixguard">
    <w:name w:val="wixguard"/>
    <w:basedOn w:val="Fuentedeprrafopredeter"/>
    <w:rsid w:val="00C67D89"/>
  </w:style>
  <w:style w:type="paragraph" w:styleId="Prrafodelista">
    <w:name w:val="List Paragraph"/>
    <w:basedOn w:val="Normal"/>
    <w:uiPriority w:val="34"/>
    <w:qFormat/>
    <w:rsid w:val="0067620A"/>
    <w:pPr>
      <w:ind w:left="720"/>
      <w:contextualSpacing/>
    </w:pPr>
  </w:style>
  <w:style w:type="paragraph" w:customStyle="1" w:styleId="Predeterminado">
    <w:name w:val="Predeterminado"/>
    <w:rsid w:val="00E55CE0"/>
    <w:pPr>
      <w:keepNext/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Mangal"/>
      <w:color w:val="00000A"/>
      <w:sz w:val="24"/>
      <w:szCs w:val="24"/>
      <w:lang w:val="es-ES" w:eastAsia="zh-CN" w:bidi="hi-IN"/>
    </w:rPr>
  </w:style>
  <w:style w:type="paragraph" w:customStyle="1" w:styleId="m-6436070582883449931gmail-msobodytext">
    <w:name w:val="m_-6436070582883449931gmail-msobodytext"/>
    <w:basedOn w:val="Normal"/>
    <w:rsid w:val="00B0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m-4829333098382457626gmail-m5939233692547610209gmail-m-6436070582883449931gmail-msobodytext">
    <w:name w:val="m_-4829333098382457626gmail-m_5939233692547610209gmail-m-6436070582883449931gmail-msobodytext"/>
    <w:basedOn w:val="Normal"/>
    <w:rsid w:val="00B0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Normal1">
    <w:name w:val="Normal1"/>
    <w:rsid w:val="00D079F7"/>
    <w:pPr>
      <w:spacing w:after="200" w:line="276" w:lineRule="auto"/>
    </w:pPr>
    <w:rPr>
      <w:rFonts w:ascii="Calibri" w:eastAsia="Calibri" w:hAnsi="Calibri" w:cs="Calibri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1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770"/>
  </w:style>
  <w:style w:type="paragraph" w:styleId="Piedepgina">
    <w:name w:val="footer"/>
    <w:basedOn w:val="Normal"/>
    <w:link w:val="PiedepginaCar"/>
    <w:uiPriority w:val="99"/>
    <w:unhideWhenUsed/>
    <w:rsid w:val="00D31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7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02D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f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fra.argentin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apfra.org.ar/logo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1448-89BC-4E41-ACFE-049BD29B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HP200</dc:creator>
  <cp:lastModifiedBy>PERNAS, Susana Marta</cp:lastModifiedBy>
  <cp:revision>2</cp:revision>
  <cp:lastPrinted>2019-07-09T16:18:00Z</cp:lastPrinted>
  <dcterms:created xsi:type="dcterms:W3CDTF">2019-07-10T19:17:00Z</dcterms:created>
  <dcterms:modified xsi:type="dcterms:W3CDTF">2019-07-10T19:17:00Z</dcterms:modified>
</cp:coreProperties>
</file>